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68" w:rsidRDefault="00475C68" w:rsidP="008556D7">
      <w:pPr>
        <w:pStyle w:val="Titre1"/>
        <w:spacing w:before="374"/>
        <w:ind w:left="374"/>
        <w:jc w:val="center"/>
        <w:rPr>
          <w:rFonts w:ascii="Helvetica" w:hAnsi="Helvetica" w:cs="Helvetica"/>
          <w:b w:val="0"/>
          <w:bCs w:val="0"/>
          <w:color w:val="AD1C72"/>
          <w:sz w:val="39"/>
          <w:szCs w:val="39"/>
          <w:highlight w:val="yellow"/>
        </w:rPr>
      </w:pPr>
      <w:r>
        <w:rPr>
          <w:rFonts w:ascii="Helvetica" w:hAnsi="Helvetica" w:cs="Helvetica"/>
          <w:b w:val="0"/>
          <w:bCs w:val="0"/>
          <w:color w:val="AD1C72"/>
          <w:sz w:val="39"/>
          <w:szCs w:val="39"/>
          <w:highlight w:val="yellow"/>
        </w:rPr>
        <w:t>LE PARCOURS AVENIR NUMERIQUE</w:t>
      </w:r>
    </w:p>
    <w:p w:rsidR="00475C68" w:rsidRDefault="00093064" w:rsidP="008556D7">
      <w:pPr>
        <w:pStyle w:val="Titre1"/>
        <w:spacing w:before="374"/>
        <w:ind w:left="374"/>
        <w:jc w:val="center"/>
        <w:rPr>
          <w:rFonts w:ascii="Helvetica" w:hAnsi="Helvetica" w:cs="Helvetica"/>
          <w:b w:val="0"/>
          <w:bCs w:val="0"/>
          <w:color w:val="AD1C72"/>
          <w:sz w:val="39"/>
          <w:szCs w:val="39"/>
          <w:highlight w:val="yellow"/>
        </w:rPr>
      </w:pPr>
      <w:r>
        <w:rPr>
          <w:rFonts w:ascii="Helvetica" w:hAnsi="Helvetica" w:cs="Helvetica"/>
          <w:b w:val="0"/>
          <w:bCs w:val="0"/>
          <w:color w:val="AD1C72"/>
          <w:sz w:val="39"/>
          <w:szCs w:val="39"/>
          <w:highlight w:val="yellow"/>
        </w:rPr>
        <w:t>Terminales et F</w:t>
      </w:r>
      <w:r w:rsidR="00475C68">
        <w:rPr>
          <w:rFonts w:ascii="Helvetica" w:hAnsi="Helvetica" w:cs="Helvetica"/>
          <w:b w:val="0"/>
          <w:bCs w:val="0"/>
          <w:color w:val="AD1C72"/>
          <w:sz w:val="39"/>
          <w:szCs w:val="39"/>
          <w:highlight w:val="yellow"/>
        </w:rPr>
        <w:t>uturs étudiants 2017-2018</w:t>
      </w:r>
    </w:p>
    <w:p w:rsidR="008556D7" w:rsidRPr="008556D7" w:rsidRDefault="008556D7" w:rsidP="008556D7">
      <w:pPr>
        <w:pStyle w:val="NormalWeb"/>
        <w:spacing w:before="120" w:beforeAutospacing="0" w:after="120" w:afterAutospacing="0"/>
        <w:rPr>
          <w:rFonts w:ascii="Arial" w:hAnsi="Arial" w:cs="Arial"/>
          <w:color w:val="000000"/>
        </w:rPr>
      </w:pPr>
      <w:r w:rsidRPr="008556D7">
        <w:rPr>
          <w:rStyle w:val="lev"/>
          <w:rFonts w:ascii="Arial" w:hAnsi="Arial" w:cs="Arial"/>
          <w:color w:val="000000"/>
        </w:rPr>
        <w:t>Informations, actualités, vidéos, outils de référence, tout savoir sur le Plan Étudiants. Annoncé le 30 octobre 2017, le Plan Étudiants vise à transformer le 1er cycle et à accompagner tous les futurs étudiants vers la réussite.</w:t>
      </w:r>
      <w:r w:rsidRPr="008556D7">
        <w:rPr>
          <w:rFonts w:ascii="Arial" w:hAnsi="Arial" w:cs="Arial"/>
          <w:color w:val="000000"/>
        </w:rPr>
        <w:t xml:space="preserve"> Edouard Philippe, Premier ministre, Frédérique Vidal, ministre de l'Enseignement supérieur, de la Recherche et de l'Innovation, et Jean-Michel </w:t>
      </w:r>
      <w:proofErr w:type="spellStart"/>
      <w:r w:rsidRPr="008556D7">
        <w:rPr>
          <w:rFonts w:ascii="Arial" w:hAnsi="Arial" w:cs="Arial"/>
          <w:color w:val="000000"/>
        </w:rPr>
        <w:t>Blanquer</w:t>
      </w:r>
      <w:proofErr w:type="spellEnd"/>
      <w:r w:rsidRPr="008556D7">
        <w:rPr>
          <w:rFonts w:ascii="Arial" w:hAnsi="Arial" w:cs="Arial"/>
          <w:color w:val="000000"/>
        </w:rPr>
        <w:t>, ministre de l'Éducation nationale ont présenté le Plan Étudiants lors d'une conférence de presse le 30 octobre 2017.</w:t>
      </w:r>
    </w:p>
    <w:p w:rsidR="008556D7" w:rsidRPr="00475C68" w:rsidRDefault="008556D7" w:rsidP="00475C68">
      <w:pPr>
        <w:pStyle w:val="Titre1"/>
        <w:spacing w:before="374"/>
        <w:ind w:left="374"/>
        <w:jc w:val="center"/>
        <w:rPr>
          <w:rFonts w:ascii="Helvetica" w:hAnsi="Helvetica" w:cs="Helvetica"/>
          <w:b w:val="0"/>
          <w:bCs w:val="0"/>
          <w:color w:val="AD1C72"/>
          <w:sz w:val="39"/>
          <w:szCs w:val="39"/>
        </w:rPr>
      </w:pPr>
      <w:r w:rsidRPr="00475C68">
        <w:rPr>
          <w:rFonts w:ascii="Arial" w:hAnsi="Arial" w:cs="Arial"/>
          <w:color w:val="AD1C72"/>
          <w:sz w:val="44"/>
          <w:highlight w:val="yellow"/>
        </w:rPr>
        <w:t>À la une</w:t>
      </w:r>
      <w:r w:rsidRPr="00475C68">
        <w:rPr>
          <w:rFonts w:ascii="Arial" w:hAnsi="Arial" w:cs="Arial"/>
          <w:color w:val="000000"/>
          <w:sz w:val="44"/>
        </w:rPr>
        <w:t> </w:t>
      </w:r>
      <w:r w:rsidR="00475C68" w:rsidRPr="008556D7">
        <w:rPr>
          <w:rFonts w:ascii="Helvetica" w:hAnsi="Helvetica" w:cs="Helvetica"/>
          <w:b w:val="0"/>
          <w:bCs w:val="0"/>
          <w:color w:val="AD1C72"/>
          <w:sz w:val="39"/>
          <w:szCs w:val="39"/>
          <w:highlight w:val="yellow"/>
        </w:rPr>
        <w:t>Le Plan Étudiants</w:t>
      </w: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8556D7" w:rsidTr="008556D7">
        <w:tc>
          <w:tcPr>
            <w:tcW w:w="5303" w:type="dxa"/>
          </w:tcPr>
          <w:p w:rsidR="008556D7" w:rsidRDefault="008556D7" w:rsidP="008556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18417F"/>
              </w:rPr>
              <w:drawing>
                <wp:inline distT="0" distB="0" distL="0" distR="0">
                  <wp:extent cx="2861945" cy="1092835"/>
                  <wp:effectExtent l="19050" t="0" r="0" b="0"/>
                  <wp:docPr id="28" name="Image 4" descr="http://cache.media.education.gouv.fr/image/TESTS/46/0/plan-etudiants-test-actu_863460.jpg?ts=1512649704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ache.media.education.gouv.fr/image/TESTS/46/0/plan-etudiants-test-actu_863460.jpg?ts=1512649704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</w:p>
          <w:p w:rsidR="008556D7" w:rsidRPr="008556D7" w:rsidRDefault="0087506C" w:rsidP="008556D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  <w:sz w:val="32"/>
                <w:szCs w:val="22"/>
              </w:rPr>
            </w:pPr>
            <w:hyperlink r:id="rId7" w:history="1">
              <w:r w:rsidR="008556D7" w:rsidRPr="008556D7">
                <w:rPr>
                  <w:rStyle w:val="Lienhypertexte"/>
                  <w:rFonts w:ascii="Arial" w:hAnsi="Arial" w:cs="Arial"/>
                  <w:b/>
                  <w:bCs/>
                  <w:color w:val="18417F"/>
                  <w:sz w:val="32"/>
                  <w:szCs w:val="22"/>
                </w:rPr>
                <w:t>Plan Étudiants : accompagner chacun vers la réussite</w:t>
              </w:r>
            </w:hyperlink>
          </w:p>
          <w:p w:rsidR="008556D7" w:rsidRPr="008556D7" w:rsidRDefault="008556D7" w:rsidP="008556D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  <w:sz w:val="32"/>
                <w:szCs w:val="22"/>
              </w:rPr>
            </w:pPr>
          </w:p>
        </w:tc>
        <w:tc>
          <w:tcPr>
            <w:tcW w:w="5303" w:type="dxa"/>
          </w:tcPr>
          <w:p w:rsidR="008556D7" w:rsidRDefault="008556D7" w:rsidP="008556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18417F"/>
              </w:rPr>
              <w:drawing>
                <wp:inline distT="0" distB="0" distL="0" distR="0">
                  <wp:extent cx="2861945" cy="1092835"/>
                  <wp:effectExtent l="19050" t="0" r="0" b="0"/>
                  <wp:docPr id="29" name="Image 5" descr="http://cache.media.education.gouv.fr/image/TESTS/28/2/Plan-etudiant-test-plateforme_860282.jpg?ts=1512388020">
                    <a:hlinkClick xmlns:a="http://schemas.openxmlformats.org/drawingml/2006/main" r:id="rId8" tooltip="&quot;Plateforme d'admission dans l'enseignement supérieur : nouvelle formule, nouveau n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ache.media.education.gouv.fr/image/TESTS/28/2/Plan-etudiant-test-plateforme_860282.jpg?ts=1512388020">
                            <a:hlinkClick r:id="rId8" tooltip="&quot;Plateforme d'admission dans l'enseignement supérieur : nouvelle formule, nouveau n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6D7" w:rsidRPr="008556D7" w:rsidRDefault="0087506C" w:rsidP="008556D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  <w:sz w:val="32"/>
                <w:szCs w:val="22"/>
              </w:rPr>
            </w:pPr>
            <w:hyperlink r:id="rId10" w:history="1">
              <w:r w:rsidR="008556D7" w:rsidRPr="008556D7">
                <w:rPr>
                  <w:rStyle w:val="Lienhypertexte"/>
                  <w:rFonts w:ascii="Arial" w:hAnsi="Arial" w:cs="Arial"/>
                  <w:b/>
                  <w:bCs/>
                  <w:color w:val="18417F"/>
                  <w:sz w:val="32"/>
                  <w:szCs w:val="22"/>
                </w:rPr>
                <w:t>Plateforme d'admission dans l'enseignement supérieur : nouvelle formule, nouveau nom</w:t>
              </w:r>
            </w:hyperlink>
          </w:p>
        </w:tc>
      </w:tr>
      <w:tr w:rsidR="008556D7" w:rsidTr="008556D7">
        <w:tc>
          <w:tcPr>
            <w:tcW w:w="5303" w:type="dxa"/>
          </w:tcPr>
          <w:p w:rsidR="008556D7" w:rsidRDefault="008556D7" w:rsidP="008556D7">
            <w:pPr>
              <w:shd w:val="clear" w:color="auto" w:fill="F3F3F3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informations pratiques pour les </w:t>
            </w:r>
          </w:p>
          <w:p w:rsidR="008556D7" w:rsidRDefault="008556D7" w:rsidP="008556D7">
            <w:pPr>
              <w:shd w:val="clear" w:color="auto" w:fill="F3F3F3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familles</w:t>
            </w:r>
          </w:p>
          <w:p w:rsidR="008556D7" w:rsidRDefault="008556D7" w:rsidP="008556D7">
            <w:pPr>
              <w:shd w:val="clear" w:color="auto" w:fill="F3F3F3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noProof/>
                <w:color w:val="18417F"/>
                <w:sz w:val="27"/>
                <w:szCs w:val="27"/>
                <w:shd w:val="clear" w:color="auto" w:fill="CCCCCC"/>
              </w:rPr>
              <w:drawing>
                <wp:inline distT="0" distB="0" distL="0" distR="0">
                  <wp:extent cx="1092835" cy="1318260"/>
                  <wp:effectExtent l="19050" t="0" r="0" b="0"/>
                  <wp:docPr id="32" name="Image 6" descr="http://cache.media.education.gouv.fr/image/11_-_novembre/38/8/2017_plan_etudiant_nouveautes_web_848388.42.jpg">
                    <a:hlinkClick xmlns:a="http://schemas.openxmlformats.org/drawingml/2006/main" r:id="rId11" tgtFrame="&quot;_blank&quot;" tooltip="&quot;Ouverture du fascicu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ache.media.education.gouv.fr/image/11_-_novembre/38/8/2017_plan_etudiant_nouveautes_web_848388.42.jpg">
                            <a:hlinkClick r:id="rId11" tgtFrame="&quot;_blank&quot;" tooltip="&quot;Ouverture du fascicu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31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6D7" w:rsidRDefault="0087506C" w:rsidP="008556D7">
            <w:pPr>
              <w:numPr>
                <w:ilvl w:val="0"/>
                <w:numId w:val="5"/>
              </w:numPr>
              <w:shd w:val="clear" w:color="auto" w:fill="F3F3F3"/>
              <w:spacing w:before="100" w:beforeAutospacing="1" w:after="100" w:afterAutospacing="1"/>
              <w:ind w:left="0"/>
              <w:rPr>
                <w:rFonts w:ascii="Arial" w:hAnsi="Arial" w:cs="Arial"/>
                <w:color w:val="000000"/>
                <w:sz w:val="32"/>
              </w:rPr>
            </w:pPr>
            <w:hyperlink r:id="rId13" w:anchor="Le_calendrier_de_terminale_2017-2018" w:history="1">
              <w:r w:rsidR="008556D7" w:rsidRPr="008556D7">
                <w:rPr>
                  <w:rStyle w:val="Lienhypertexte"/>
                  <w:rFonts w:ascii="Arial" w:hAnsi="Arial" w:cs="Arial"/>
                  <w:b/>
                  <w:bCs/>
                  <w:color w:val="18417F"/>
                  <w:sz w:val="32"/>
                </w:rPr>
                <w:t>Les 4 étapes du calendrier de terminale 2017-2018</w:t>
              </w:r>
              <w:r w:rsidR="008556D7" w:rsidRPr="008556D7">
                <w:rPr>
                  <w:rStyle w:val="Lienhypertexte"/>
                  <w:rFonts w:ascii="Arial" w:hAnsi="Arial" w:cs="Arial"/>
                  <w:color w:val="18417F"/>
                  <w:sz w:val="32"/>
                </w:rPr>
                <w:t> pour réussir son entrée dans l'enseignement supérieur</w:t>
              </w:r>
            </w:hyperlink>
          </w:p>
          <w:p w:rsidR="008556D7" w:rsidRPr="008556D7" w:rsidRDefault="008556D7" w:rsidP="008556D7">
            <w:pPr>
              <w:numPr>
                <w:ilvl w:val="0"/>
                <w:numId w:val="5"/>
              </w:numPr>
              <w:shd w:val="clear" w:color="auto" w:fill="F3F3F3"/>
              <w:spacing w:before="100" w:beforeAutospacing="1" w:after="100" w:afterAutospacing="1"/>
              <w:ind w:left="0"/>
              <w:rPr>
                <w:rFonts w:ascii="Arial" w:hAnsi="Arial" w:cs="Arial"/>
                <w:color w:val="000000"/>
                <w:sz w:val="32"/>
              </w:rPr>
            </w:pPr>
          </w:p>
          <w:p w:rsidR="008556D7" w:rsidRDefault="0087506C" w:rsidP="008556D7">
            <w:pPr>
              <w:numPr>
                <w:ilvl w:val="0"/>
                <w:numId w:val="5"/>
              </w:numPr>
              <w:shd w:val="clear" w:color="auto" w:fill="F3F3F3"/>
              <w:spacing w:before="100" w:beforeAutospacing="1" w:after="100" w:afterAutospacing="1"/>
              <w:ind w:left="0"/>
              <w:rPr>
                <w:rFonts w:ascii="Arial" w:hAnsi="Arial" w:cs="Arial"/>
                <w:color w:val="000000"/>
                <w:sz w:val="32"/>
              </w:rPr>
            </w:pPr>
            <w:hyperlink r:id="rId14" w:anchor="Les_nouveautes_2017-2018" w:history="1">
              <w:r w:rsidR="008556D7" w:rsidRPr="008556D7">
                <w:rPr>
                  <w:rStyle w:val="Lienhypertexte"/>
                  <w:rFonts w:ascii="Arial" w:hAnsi="Arial" w:cs="Arial"/>
                  <w:b/>
                  <w:bCs/>
                  <w:color w:val="18417F"/>
                  <w:sz w:val="32"/>
                </w:rPr>
                <w:t>Les nouveautés de l'année 2017-2018</w:t>
              </w:r>
            </w:hyperlink>
          </w:p>
          <w:p w:rsidR="008556D7" w:rsidRPr="008556D7" w:rsidRDefault="008556D7" w:rsidP="008556D7">
            <w:pPr>
              <w:numPr>
                <w:ilvl w:val="0"/>
                <w:numId w:val="5"/>
              </w:numPr>
              <w:shd w:val="clear" w:color="auto" w:fill="F3F3F3"/>
              <w:spacing w:before="100" w:beforeAutospacing="1" w:after="100" w:afterAutospacing="1"/>
              <w:ind w:left="0"/>
              <w:rPr>
                <w:rFonts w:ascii="Arial" w:hAnsi="Arial" w:cs="Arial"/>
                <w:color w:val="000000"/>
                <w:sz w:val="32"/>
              </w:rPr>
            </w:pPr>
          </w:p>
          <w:p w:rsidR="008556D7" w:rsidRPr="00475C68" w:rsidRDefault="0087506C" w:rsidP="008556D7">
            <w:pPr>
              <w:numPr>
                <w:ilvl w:val="0"/>
                <w:numId w:val="5"/>
              </w:numPr>
              <w:shd w:val="clear" w:color="auto" w:fill="F3F3F3"/>
              <w:spacing w:before="100" w:beforeAutospacing="1" w:after="100" w:afterAutospacing="1"/>
              <w:ind w:left="0"/>
              <w:rPr>
                <w:rFonts w:ascii="Arial" w:hAnsi="Arial" w:cs="Arial"/>
                <w:color w:val="000000"/>
                <w:sz w:val="28"/>
              </w:rPr>
            </w:pPr>
            <w:hyperlink r:id="rId15" w:anchor="Pourquoi_ca_change" w:history="1">
              <w:r w:rsidR="008556D7" w:rsidRPr="00475C68">
                <w:rPr>
                  <w:rStyle w:val="Lienhypertexte"/>
                  <w:rFonts w:ascii="Arial" w:hAnsi="Arial" w:cs="Arial"/>
                  <w:b/>
                  <w:bCs/>
                  <w:color w:val="18417F"/>
                  <w:sz w:val="28"/>
                </w:rPr>
                <w:t>Pourquoi ça change ?</w:t>
              </w:r>
            </w:hyperlink>
          </w:p>
          <w:p w:rsidR="008556D7" w:rsidRPr="00475C68" w:rsidRDefault="0087506C" w:rsidP="008556D7">
            <w:pPr>
              <w:numPr>
                <w:ilvl w:val="0"/>
                <w:numId w:val="5"/>
              </w:numPr>
              <w:shd w:val="clear" w:color="auto" w:fill="F3F3F3"/>
              <w:spacing w:before="100" w:beforeAutospacing="1" w:after="100" w:afterAutospacing="1"/>
              <w:ind w:left="0"/>
              <w:rPr>
                <w:rFonts w:ascii="Arial" w:hAnsi="Arial" w:cs="Arial"/>
                <w:color w:val="000000"/>
                <w:sz w:val="28"/>
              </w:rPr>
            </w:pPr>
            <w:hyperlink r:id="rId16" w:anchor="Pourquoi_ca_change" w:history="1">
              <w:r w:rsidR="008556D7" w:rsidRPr="00475C68">
                <w:rPr>
                  <w:rStyle w:val="Lienhypertexte"/>
                  <w:rFonts w:ascii="Arial" w:hAnsi="Arial" w:cs="Arial"/>
                  <w:color w:val="18417F"/>
                  <w:sz w:val="28"/>
                </w:rPr>
                <w:t>ce qui change </w:t>
              </w:r>
              <w:r w:rsidR="008556D7" w:rsidRPr="00475C68">
                <w:rPr>
                  <w:rStyle w:val="Lienhypertexte"/>
                  <w:rFonts w:ascii="Arial" w:hAnsi="Arial" w:cs="Arial"/>
                  <w:b/>
                  <w:bCs/>
                  <w:color w:val="18417F"/>
                  <w:sz w:val="28"/>
                </w:rPr>
                <w:t>en terminale</w:t>
              </w:r>
            </w:hyperlink>
          </w:p>
          <w:p w:rsidR="00475C68" w:rsidRPr="00475C68" w:rsidRDefault="008556D7" w:rsidP="00475C68">
            <w:pPr>
              <w:numPr>
                <w:ilvl w:val="0"/>
                <w:numId w:val="5"/>
              </w:numPr>
              <w:shd w:val="clear" w:color="auto" w:fill="F3F3F3"/>
              <w:spacing w:before="100" w:beforeAutospacing="1" w:after="100" w:afterAutospacing="1"/>
              <w:ind w:left="0"/>
              <w:rPr>
                <w:rFonts w:ascii="Arial" w:hAnsi="Arial" w:cs="Arial"/>
                <w:color w:val="000000"/>
                <w:sz w:val="32"/>
              </w:rPr>
            </w:pPr>
            <w:r w:rsidRPr="00475C68">
              <w:rPr>
                <w:rFonts w:ascii="Arial" w:hAnsi="Arial" w:cs="Arial"/>
                <w:b/>
                <w:bCs/>
                <w:color w:val="18417F"/>
                <w:sz w:val="28"/>
              </w:rPr>
              <w:t xml:space="preserve">ce qui change dans </w:t>
            </w:r>
            <w:r w:rsidRPr="008556D7">
              <w:rPr>
                <w:rFonts w:ascii="Arial" w:hAnsi="Arial" w:cs="Arial"/>
                <w:b/>
                <w:bCs/>
                <w:color w:val="18417F"/>
                <w:sz w:val="32"/>
              </w:rPr>
              <w:t>l'enseignement supérieu</w:t>
            </w:r>
            <w:r w:rsidR="00475C68">
              <w:rPr>
                <w:rFonts w:ascii="Arial" w:hAnsi="Arial" w:cs="Arial"/>
                <w:b/>
                <w:bCs/>
                <w:color w:val="18417F"/>
                <w:sz w:val="32"/>
              </w:rPr>
              <w:t>r</w:t>
            </w:r>
          </w:p>
        </w:tc>
        <w:tc>
          <w:tcPr>
            <w:tcW w:w="5303" w:type="dxa"/>
          </w:tcPr>
          <w:p w:rsidR="008556D7" w:rsidRDefault="008556D7" w:rsidP="008556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18417F"/>
              </w:rPr>
              <w:drawing>
                <wp:inline distT="0" distB="0" distL="0" distR="0">
                  <wp:extent cx="2386965" cy="1591310"/>
                  <wp:effectExtent l="19050" t="0" r="0" b="0"/>
                  <wp:docPr id="31" name="Image 9" descr="http://cache.media.education.gouv.fr/image/TESTS/16/7/QJPB1200x800_860167.43.jpg">
                    <a:hlinkClick xmlns:a="http://schemas.openxmlformats.org/drawingml/2006/main" r:id="rId17" tgtFrame="&quot;_blank&quot;" tooltip="&quot;Nouvelle fenêtre vers le site Quand je passe le bac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ache.media.education.gouv.fr/image/TESTS/16/7/QJPB1200x800_860167.43.jpg">
                            <a:hlinkClick r:id="rId17" tgtFrame="&quot;_blank&quot;" tooltip="&quot;Nouvelle fenêtre vers le site Quand je passe le bac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159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</w:p>
          <w:p w:rsidR="008556D7" w:rsidRPr="008556D7" w:rsidRDefault="0087506C" w:rsidP="008556D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  <w:sz w:val="28"/>
                <w:szCs w:val="22"/>
              </w:rPr>
            </w:pPr>
            <w:hyperlink r:id="rId19" w:tgtFrame="_blank" w:history="1">
              <w:r w:rsidR="008556D7" w:rsidRPr="008556D7">
                <w:rPr>
                  <w:rStyle w:val="Lienhypertexte"/>
                  <w:rFonts w:ascii="Arial" w:hAnsi="Arial" w:cs="Arial"/>
                  <w:b/>
                  <w:bCs/>
                  <w:color w:val="18417F"/>
                  <w:sz w:val="28"/>
                  <w:szCs w:val="22"/>
                </w:rPr>
                <w:t>Quand je passe le bac, je construis mon parcours étudiant</w:t>
              </w:r>
            </w:hyperlink>
          </w:p>
          <w:p w:rsidR="008556D7" w:rsidRPr="008556D7" w:rsidRDefault="008556D7" w:rsidP="008556D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  <w:sz w:val="28"/>
                <w:szCs w:val="22"/>
              </w:rPr>
            </w:pPr>
            <w:r w:rsidRPr="008556D7">
              <w:rPr>
                <w:rFonts w:ascii="Arial" w:hAnsi="Arial" w:cs="Arial"/>
                <w:color w:val="000000"/>
                <w:sz w:val="28"/>
                <w:szCs w:val="22"/>
              </w:rPr>
              <w:t>Un site qui conseille les lycéens pendant leurs révisions du bac et les aide à se préparer à l'après-bac. Ce site les informe aussi tout au long de l'année sur les nouvelles mesures concernant l'orientation au lycée, ainsi que l'accès et la réussite dans l'enseignement supérieur.</w:t>
            </w:r>
          </w:p>
          <w:p w:rsidR="008556D7" w:rsidRPr="008556D7" w:rsidRDefault="0087506C" w:rsidP="008556D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  <w:sz w:val="28"/>
                <w:szCs w:val="22"/>
              </w:rPr>
            </w:pPr>
            <w:hyperlink r:id="rId20" w:tgtFrame="_blank" w:tooltip="Nouvelle fenêtre vers le site Quand je passe le bac" w:history="1">
              <w:r w:rsidR="008556D7" w:rsidRPr="008556D7">
                <w:rPr>
                  <w:rStyle w:val="Lienhypertexte"/>
                  <w:rFonts w:ascii="Arial" w:hAnsi="Arial" w:cs="Arial"/>
                  <w:color w:val="18417F"/>
                  <w:sz w:val="28"/>
                  <w:szCs w:val="22"/>
                </w:rPr>
                <w:t>www.quandjepasselebac.education.fr</w:t>
              </w:r>
            </w:hyperlink>
          </w:p>
          <w:p w:rsidR="008556D7" w:rsidRDefault="008556D7" w:rsidP="008556D7">
            <w:pPr>
              <w:pStyle w:val="Titre2"/>
              <w:spacing w:after="0" w:afterAutospacing="0"/>
              <w:outlineLvl w:val="1"/>
              <w:rPr>
                <w:rFonts w:ascii="Arial" w:hAnsi="Arial" w:cs="Arial"/>
                <w:color w:val="AD1C72"/>
              </w:rPr>
            </w:pPr>
          </w:p>
        </w:tc>
      </w:tr>
    </w:tbl>
    <w:p w:rsidR="008556D7" w:rsidRDefault="008556D7" w:rsidP="008556D7">
      <w:pPr>
        <w:pStyle w:val="Titre2"/>
        <w:pBdr>
          <w:bottom w:val="single" w:sz="8" w:space="0" w:color="CCCCCC"/>
        </w:pBdr>
        <w:spacing w:after="0" w:afterAutospacing="0"/>
        <w:jc w:val="center"/>
        <w:rPr>
          <w:rFonts w:ascii="Arial" w:hAnsi="Arial" w:cs="Arial"/>
          <w:color w:val="AD1C72"/>
        </w:rPr>
      </w:pPr>
      <w:r w:rsidRPr="00475C68">
        <w:rPr>
          <w:rFonts w:ascii="Arial" w:hAnsi="Arial" w:cs="Arial"/>
          <w:color w:val="AD1C72"/>
          <w:highlight w:val="yellow"/>
        </w:rPr>
        <w:lastRenderedPageBreak/>
        <w:t>Les sites indispensables</w:t>
      </w:r>
    </w:p>
    <w:tbl>
      <w:tblPr>
        <w:tblStyle w:val="Grilledutableau"/>
        <w:tblW w:w="0" w:type="auto"/>
        <w:tblLook w:val="04A0"/>
      </w:tblPr>
      <w:tblGrid>
        <w:gridCol w:w="5066"/>
        <w:gridCol w:w="5616"/>
      </w:tblGrid>
      <w:tr w:rsidR="008556D7" w:rsidTr="008556D7">
        <w:tc>
          <w:tcPr>
            <w:tcW w:w="5303" w:type="dxa"/>
          </w:tcPr>
          <w:p w:rsidR="008556D7" w:rsidRDefault="008556D7" w:rsidP="008556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18417F"/>
              </w:rPr>
              <w:drawing>
                <wp:inline distT="0" distB="0" distL="0" distR="0">
                  <wp:extent cx="2386965" cy="1591310"/>
                  <wp:effectExtent l="19050" t="0" r="0" b="0"/>
                  <wp:docPr id="33" name="Image 7" descr="http://cache.media.education.gouv.fr/image/TESTS/17/9/ban_mod_onisep_1200x800_859179.44.png">
                    <a:hlinkClick xmlns:a="http://schemas.openxmlformats.org/drawingml/2006/main" r:id="rId21" tgtFrame="&quot;_blank&quot;" tooltip="&quot;Nouvelle fenêtre vers le site Terminales2017-201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ache.media.education.gouv.fr/image/TESTS/17/9/ban_mod_onisep_1200x800_859179.44.png">
                            <a:hlinkClick r:id="rId21" tgtFrame="&quot;_blank&quot;" tooltip="&quot;Nouvelle fenêtre vers le site Terminales2017-201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159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6D7" w:rsidRPr="008556D7" w:rsidRDefault="0087506C" w:rsidP="008556D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  <w:sz w:val="28"/>
                <w:szCs w:val="22"/>
              </w:rPr>
            </w:pPr>
            <w:hyperlink r:id="rId23" w:tgtFrame="_blank" w:history="1">
              <w:r w:rsidR="008556D7" w:rsidRPr="008556D7">
                <w:rPr>
                  <w:rStyle w:val="Lienhypertexte"/>
                  <w:rFonts w:ascii="Arial" w:hAnsi="Arial" w:cs="Arial"/>
                  <w:b/>
                  <w:bCs/>
                  <w:color w:val="18417F"/>
                  <w:sz w:val="28"/>
                  <w:szCs w:val="22"/>
                </w:rPr>
                <w:t>Terminales 2017/2018 : 5 étapes pour mon parcours dans l'enseignement supérieur</w:t>
              </w:r>
              <w:r w:rsidR="008556D7" w:rsidRPr="008556D7">
                <w:rPr>
                  <w:rFonts w:ascii="Arial" w:hAnsi="Arial" w:cs="Arial"/>
                  <w:b/>
                  <w:bCs/>
                  <w:color w:val="18417F"/>
                  <w:sz w:val="28"/>
                  <w:szCs w:val="22"/>
                </w:rPr>
                <w:br/>
              </w:r>
            </w:hyperlink>
          </w:p>
          <w:p w:rsidR="008556D7" w:rsidRPr="008556D7" w:rsidRDefault="008556D7" w:rsidP="008556D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  <w:sz w:val="28"/>
                <w:szCs w:val="22"/>
              </w:rPr>
            </w:pPr>
            <w:r w:rsidRPr="008556D7">
              <w:rPr>
                <w:rFonts w:ascii="Arial" w:hAnsi="Arial" w:cs="Arial"/>
                <w:color w:val="000000"/>
                <w:sz w:val="28"/>
                <w:szCs w:val="22"/>
              </w:rPr>
              <w:t>Un nouvel espace pour</w:t>
            </w:r>
            <w:r w:rsidRPr="008556D7">
              <w:rPr>
                <w:rStyle w:val="apple-converted-space"/>
                <w:rFonts w:ascii="Arial" w:hAnsi="Arial" w:cs="Arial"/>
                <w:color w:val="000000"/>
                <w:sz w:val="28"/>
                <w:szCs w:val="22"/>
              </w:rPr>
              <w:t> </w:t>
            </w:r>
            <w:r w:rsidRPr="008556D7">
              <w:rPr>
                <w:rFonts w:ascii="Arial" w:hAnsi="Arial" w:cs="Arial"/>
                <w:b/>
                <w:bCs/>
                <w:color w:val="000000"/>
                <w:sz w:val="28"/>
                <w:szCs w:val="22"/>
              </w:rPr>
              <w:t>éclairer les lycéens dans leurs choix d'orientation</w:t>
            </w:r>
            <w:r w:rsidRPr="008556D7">
              <w:rPr>
                <w:rFonts w:ascii="Arial" w:hAnsi="Arial" w:cs="Arial"/>
                <w:color w:val="000000"/>
                <w:sz w:val="28"/>
                <w:szCs w:val="22"/>
              </w:rPr>
              <w:t>. Ils y trouveront</w:t>
            </w:r>
            <w:r w:rsidRPr="008556D7">
              <w:rPr>
                <w:rStyle w:val="apple-converted-space"/>
                <w:rFonts w:ascii="Arial" w:hAnsi="Arial" w:cs="Arial"/>
                <w:color w:val="000000"/>
                <w:sz w:val="28"/>
                <w:szCs w:val="22"/>
              </w:rPr>
              <w:t> </w:t>
            </w:r>
            <w:r w:rsidRPr="008556D7">
              <w:rPr>
                <w:rFonts w:ascii="Arial" w:hAnsi="Arial" w:cs="Arial"/>
                <w:b/>
                <w:bCs/>
                <w:color w:val="000000"/>
                <w:sz w:val="28"/>
                <w:szCs w:val="22"/>
              </w:rPr>
              <w:t>les 5 étapes pour réussir leur orientation en terminale</w:t>
            </w:r>
            <w:r w:rsidRPr="008556D7">
              <w:rPr>
                <w:rFonts w:ascii="Arial" w:hAnsi="Arial" w:cs="Arial"/>
                <w:color w:val="000000"/>
                <w:sz w:val="28"/>
                <w:szCs w:val="22"/>
              </w:rPr>
              <w:t> :</w:t>
            </w:r>
          </w:p>
          <w:p w:rsidR="008556D7" w:rsidRPr="008556D7" w:rsidRDefault="008556D7" w:rsidP="008556D7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000000"/>
                <w:sz w:val="28"/>
              </w:rPr>
            </w:pPr>
            <w:r w:rsidRPr="008556D7">
              <w:rPr>
                <w:rFonts w:ascii="Arial" w:hAnsi="Arial" w:cs="Arial"/>
                <w:b/>
                <w:bCs/>
                <w:color w:val="000000"/>
                <w:sz w:val="28"/>
              </w:rPr>
              <w:t>j'explore les possibles</w:t>
            </w:r>
          </w:p>
          <w:p w:rsidR="008556D7" w:rsidRPr="008556D7" w:rsidRDefault="008556D7" w:rsidP="008556D7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000000"/>
                <w:sz w:val="28"/>
              </w:rPr>
            </w:pPr>
            <w:r w:rsidRPr="008556D7">
              <w:rPr>
                <w:rFonts w:ascii="Arial" w:hAnsi="Arial" w:cs="Arial"/>
                <w:b/>
                <w:bCs/>
                <w:color w:val="000000"/>
                <w:sz w:val="28"/>
              </w:rPr>
              <w:t>je découvre les formations</w:t>
            </w:r>
            <w:r w:rsidRPr="008556D7">
              <w:rPr>
                <w:rStyle w:val="apple-converted-space"/>
                <w:rFonts w:ascii="Arial" w:hAnsi="Arial" w:cs="Arial"/>
                <w:color w:val="000000"/>
                <w:sz w:val="28"/>
              </w:rPr>
              <w:t> </w:t>
            </w:r>
            <w:r w:rsidRPr="008556D7">
              <w:rPr>
                <w:rFonts w:ascii="Arial" w:hAnsi="Arial" w:cs="Arial"/>
                <w:color w:val="000000"/>
                <w:sz w:val="28"/>
              </w:rPr>
              <w:t>de l'enseignement supérieur</w:t>
            </w:r>
          </w:p>
          <w:p w:rsidR="008556D7" w:rsidRPr="008556D7" w:rsidRDefault="008556D7" w:rsidP="008556D7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000000"/>
                <w:sz w:val="28"/>
              </w:rPr>
            </w:pPr>
            <w:r w:rsidRPr="008556D7">
              <w:rPr>
                <w:rFonts w:ascii="Arial" w:hAnsi="Arial" w:cs="Arial"/>
                <w:b/>
                <w:bCs/>
                <w:color w:val="000000"/>
                <w:sz w:val="28"/>
              </w:rPr>
              <w:t>j'approfondis certaines filières</w:t>
            </w:r>
            <w:r w:rsidRPr="008556D7">
              <w:rPr>
                <w:rStyle w:val="apple-converted-space"/>
                <w:rFonts w:ascii="Arial" w:hAnsi="Arial" w:cs="Arial"/>
                <w:color w:val="000000"/>
                <w:sz w:val="28"/>
              </w:rPr>
              <w:t> </w:t>
            </w:r>
            <w:r w:rsidRPr="008556D7">
              <w:rPr>
                <w:rFonts w:ascii="Arial" w:hAnsi="Arial" w:cs="Arial"/>
                <w:color w:val="000000"/>
                <w:sz w:val="28"/>
              </w:rPr>
              <w:t>pour éclairer mes choix</w:t>
            </w:r>
          </w:p>
          <w:p w:rsidR="008556D7" w:rsidRPr="008556D7" w:rsidRDefault="008556D7" w:rsidP="008556D7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000000"/>
                <w:sz w:val="28"/>
              </w:rPr>
            </w:pPr>
            <w:r w:rsidRPr="008556D7">
              <w:rPr>
                <w:rFonts w:ascii="Arial" w:hAnsi="Arial" w:cs="Arial"/>
                <w:color w:val="000000"/>
                <w:sz w:val="28"/>
              </w:rPr>
              <w:t>je souhaite</w:t>
            </w:r>
            <w:r w:rsidRPr="008556D7">
              <w:rPr>
                <w:rStyle w:val="apple-converted-space"/>
                <w:rFonts w:ascii="Arial" w:hAnsi="Arial" w:cs="Arial"/>
                <w:color w:val="000000"/>
                <w:sz w:val="28"/>
              </w:rPr>
              <w:t> </w:t>
            </w:r>
            <w:r w:rsidRPr="008556D7">
              <w:rPr>
                <w:rFonts w:ascii="Arial" w:hAnsi="Arial" w:cs="Arial"/>
                <w:b/>
                <w:bCs/>
                <w:color w:val="000000"/>
                <w:sz w:val="28"/>
              </w:rPr>
              <w:t>en parler</w:t>
            </w:r>
          </w:p>
          <w:p w:rsidR="008556D7" w:rsidRPr="008556D7" w:rsidRDefault="008556D7" w:rsidP="008556D7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Arial" w:hAnsi="Arial" w:cs="Arial"/>
                <w:color w:val="000000"/>
                <w:sz w:val="28"/>
              </w:rPr>
            </w:pPr>
            <w:r w:rsidRPr="008556D7">
              <w:rPr>
                <w:rFonts w:ascii="Arial" w:hAnsi="Arial" w:cs="Arial"/>
                <w:b/>
                <w:bCs/>
                <w:color w:val="000000"/>
                <w:sz w:val="28"/>
              </w:rPr>
              <w:t>je précise ce que je vais demander</w:t>
            </w:r>
          </w:p>
          <w:p w:rsidR="008556D7" w:rsidRDefault="008556D7" w:rsidP="008556D7">
            <w:pPr>
              <w:pStyle w:val="Titre2"/>
              <w:spacing w:after="0" w:afterAutospacing="0"/>
              <w:jc w:val="center"/>
              <w:outlineLvl w:val="1"/>
              <w:rPr>
                <w:rFonts w:ascii="Arial" w:hAnsi="Arial" w:cs="Arial"/>
                <w:color w:val="AD1C72"/>
              </w:rPr>
            </w:pPr>
          </w:p>
        </w:tc>
        <w:tc>
          <w:tcPr>
            <w:tcW w:w="5303" w:type="dxa"/>
          </w:tcPr>
          <w:p w:rsidR="008556D7" w:rsidRDefault="0087506C" w:rsidP="008556D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24" w:history="1">
              <w:r w:rsidR="008556D7" w:rsidRPr="008556D7">
                <w:rPr>
                  <w:rStyle w:val="Lienhypertexte"/>
                  <w:rFonts w:ascii="Arial" w:hAnsi="Arial" w:cs="Arial"/>
                  <w:sz w:val="36"/>
                  <w:szCs w:val="22"/>
                </w:rPr>
                <w:t>www.terminales2017-2018.fr</w:t>
              </w:r>
              <w:r w:rsidR="008556D7" w:rsidRPr="00713740">
                <w:rPr>
                  <w:rStyle w:val="Lienhypertexte"/>
                  <w:rFonts w:ascii="Arial" w:hAnsi="Arial" w:cs="Arial"/>
                  <w:noProof/>
                </w:rPr>
                <w:drawing>
                  <wp:inline distT="0" distB="0" distL="0" distR="0">
                    <wp:extent cx="3401821" cy="2268187"/>
                    <wp:effectExtent l="19050" t="0" r="8129" b="0"/>
                    <wp:docPr id="38" name="Image 8" descr="http://cache.media.education.gouv.fr/image/TESTS/21/4/onisep-mon-orientation_859214.43.jpg">
                      <a:hlinkClick xmlns:a="http://schemas.openxmlformats.org/drawingml/2006/main" r:id="rId25" tgtFrame="&quot;_blank&quot;" tooltip="&quot;Plateforme d'admission dans l'enseignement supérieur : nouvelle formule, nouveau nom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://cache.media.education.gouv.fr/image/TESTS/21/4/onisep-mon-orientation_859214.43.jpg">
                              <a:hlinkClick r:id="rId25" tgtFrame="&quot;_blank&quot;" tooltip="&quot;Plateforme d'admission dans l'enseignement supérieur : nouvelle formule, nouveau nom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95166" cy="2263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:rsidR="008556D7" w:rsidRDefault="008556D7" w:rsidP="008556D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556D7" w:rsidRDefault="008556D7" w:rsidP="008556D7">
            <w:pPr>
              <w:pStyle w:val="Titre2"/>
              <w:spacing w:after="0" w:afterAutospacing="0"/>
              <w:jc w:val="center"/>
              <w:outlineLvl w:val="1"/>
              <w:rPr>
                <w:rFonts w:ascii="Arial" w:hAnsi="Arial" w:cs="Arial"/>
                <w:color w:val="AD1C72"/>
              </w:rPr>
            </w:pPr>
            <w:r>
              <w:rPr>
                <w:rFonts w:ascii="Arial" w:hAnsi="Arial" w:cs="Arial"/>
                <w:noProof/>
                <w:color w:val="18417F"/>
              </w:rPr>
              <w:drawing>
                <wp:inline distT="0" distB="0" distL="0" distR="0">
                  <wp:extent cx="3052144" cy="2101932"/>
                  <wp:effectExtent l="19050" t="0" r="0" b="0"/>
                  <wp:docPr id="35" name="Image 10" descr="capture d'écran du site etudiant.gouv.fr">
                    <a:hlinkClick xmlns:a="http://schemas.openxmlformats.org/drawingml/2006/main" r:id="rId27" tgtFrame="&quot;_blank&quot;" tooltip="&quot;etudiant.gouv.f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pture d'écran du site etudiant.gouv.fr">
                            <a:hlinkClick r:id="rId27" tgtFrame="&quot;_blank&quot;" tooltip="&quot;etudiant.gouv.f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101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6D7" w:rsidRDefault="008556D7" w:rsidP="008556D7">
            <w:pPr>
              <w:pStyle w:val="Titre2"/>
              <w:spacing w:after="0" w:afterAutospacing="0"/>
              <w:jc w:val="center"/>
              <w:outlineLvl w:val="1"/>
              <w:rPr>
                <w:rFonts w:ascii="Arial" w:hAnsi="Arial" w:cs="Arial"/>
                <w:color w:val="AD1C72"/>
              </w:rPr>
            </w:pPr>
          </w:p>
          <w:p w:rsidR="008556D7" w:rsidRDefault="008556D7" w:rsidP="008556D7">
            <w:pPr>
              <w:pStyle w:val="Titre2"/>
              <w:spacing w:after="0" w:afterAutospacing="0"/>
              <w:jc w:val="center"/>
              <w:outlineLvl w:val="1"/>
              <w:rPr>
                <w:rFonts w:ascii="Arial" w:hAnsi="Arial" w:cs="Arial"/>
                <w:color w:val="AD1C72"/>
              </w:rPr>
            </w:pPr>
          </w:p>
        </w:tc>
      </w:tr>
      <w:tr w:rsidR="008556D7" w:rsidTr="008556D7">
        <w:tc>
          <w:tcPr>
            <w:tcW w:w="5303" w:type="dxa"/>
          </w:tcPr>
          <w:p w:rsidR="008556D7" w:rsidRPr="008556D7" w:rsidRDefault="0087506C" w:rsidP="008556D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  <w:sz w:val="28"/>
                <w:szCs w:val="22"/>
              </w:rPr>
            </w:pPr>
            <w:hyperlink r:id="rId29" w:tgtFrame="_blank" w:history="1">
              <w:r w:rsidR="008556D7" w:rsidRPr="008556D7">
                <w:rPr>
                  <w:rStyle w:val="Lienhypertexte"/>
                  <w:rFonts w:ascii="Arial" w:hAnsi="Arial" w:cs="Arial"/>
                  <w:b/>
                  <w:bCs/>
                  <w:color w:val="18417F"/>
                  <w:sz w:val="28"/>
                  <w:szCs w:val="22"/>
                </w:rPr>
                <w:t>Mon orientation en ligne</w:t>
              </w:r>
              <w:r w:rsidR="008556D7" w:rsidRPr="008556D7">
                <w:rPr>
                  <w:rStyle w:val="apple-converted-space"/>
                  <w:rFonts w:ascii="Arial" w:hAnsi="Arial" w:cs="Arial"/>
                  <w:b/>
                  <w:bCs/>
                  <w:color w:val="18417F"/>
                  <w:sz w:val="28"/>
                  <w:szCs w:val="22"/>
                </w:rPr>
                <w:t> </w:t>
              </w:r>
              <w:r w:rsidR="008556D7" w:rsidRPr="008556D7">
                <w:rPr>
                  <w:rFonts w:ascii="Arial" w:hAnsi="Arial" w:cs="Arial"/>
                  <w:b/>
                  <w:bCs/>
                  <w:color w:val="18417F"/>
                  <w:sz w:val="28"/>
                  <w:szCs w:val="22"/>
                </w:rPr>
                <w:br/>
              </w:r>
            </w:hyperlink>
          </w:p>
          <w:p w:rsidR="008556D7" w:rsidRPr="008556D7" w:rsidRDefault="008556D7" w:rsidP="008556D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  <w:sz w:val="28"/>
                <w:szCs w:val="22"/>
              </w:rPr>
            </w:pPr>
            <w:r w:rsidRPr="008556D7">
              <w:rPr>
                <w:rFonts w:ascii="Arial" w:hAnsi="Arial" w:cs="Arial"/>
                <w:color w:val="000000"/>
                <w:sz w:val="28"/>
                <w:szCs w:val="22"/>
              </w:rPr>
              <w:t>Un</w:t>
            </w:r>
            <w:r w:rsidRPr="008556D7">
              <w:rPr>
                <w:rStyle w:val="apple-converted-space"/>
                <w:rFonts w:ascii="Arial" w:hAnsi="Arial" w:cs="Arial"/>
                <w:color w:val="000000"/>
                <w:sz w:val="28"/>
                <w:szCs w:val="22"/>
              </w:rPr>
              <w:t> </w:t>
            </w:r>
            <w:r w:rsidRPr="008556D7">
              <w:rPr>
                <w:rStyle w:val="lev"/>
                <w:rFonts w:ascii="Arial" w:hAnsi="Arial" w:cs="Arial"/>
                <w:color w:val="000000"/>
                <w:sz w:val="28"/>
                <w:szCs w:val="22"/>
              </w:rPr>
              <w:t>service de conseil personnalisé</w:t>
            </w:r>
            <w:r w:rsidRPr="008556D7">
              <w:rPr>
                <w:rStyle w:val="apple-converted-space"/>
                <w:rFonts w:ascii="Arial" w:hAnsi="Arial" w:cs="Arial"/>
                <w:color w:val="000000"/>
                <w:sz w:val="28"/>
                <w:szCs w:val="22"/>
              </w:rPr>
              <w:t> </w:t>
            </w:r>
            <w:r w:rsidRPr="008556D7">
              <w:rPr>
                <w:rFonts w:ascii="Arial" w:hAnsi="Arial" w:cs="Arial"/>
                <w:color w:val="000000"/>
                <w:sz w:val="28"/>
                <w:szCs w:val="22"/>
              </w:rPr>
              <w:t>renforcé proposé par l'Onisep, qui permet à chaque lycéen</w:t>
            </w:r>
            <w:r w:rsidRPr="008556D7">
              <w:rPr>
                <w:rStyle w:val="apple-converted-space"/>
                <w:rFonts w:ascii="Arial" w:hAnsi="Arial" w:cs="Arial"/>
                <w:color w:val="000000"/>
                <w:sz w:val="28"/>
                <w:szCs w:val="22"/>
              </w:rPr>
              <w:t> </w:t>
            </w:r>
            <w:r w:rsidRPr="008556D7">
              <w:rPr>
                <w:rStyle w:val="lev"/>
                <w:rFonts w:ascii="Arial" w:hAnsi="Arial" w:cs="Arial"/>
                <w:color w:val="000000"/>
                <w:sz w:val="28"/>
                <w:szCs w:val="22"/>
              </w:rPr>
              <w:t xml:space="preserve">d'échanger par </w:t>
            </w:r>
            <w:proofErr w:type="spellStart"/>
            <w:r w:rsidRPr="008556D7">
              <w:rPr>
                <w:rStyle w:val="lev"/>
                <w:rFonts w:ascii="Arial" w:hAnsi="Arial" w:cs="Arial"/>
                <w:color w:val="000000"/>
                <w:sz w:val="28"/>
                <w:szCs w:val="22"/>
              </w:rPr>
              <w:t>tchat</w:t>
            </w:r>
            <w:proofErr w:type="spellEnd"/>
            <w:r w:rsidRPr="008556D7">
              <w:rPr>
                <w:rFonts w:ascii="Arial" w:hAnsi="Arial" w:cs="Arial"/>
                <w:color w:val="000000"/>
                <w:sz w:val="28"/>
                <w:szCs w:val="22"/>
              </w:rPr>
              <w:t>, mail ou téléphone avec</w:t>
            </w:r>
            <w:r w:rsidRPr="008556D7">
              <w:rPr>
                <w:rStyle w:val="apple-converted-space"/>
                <w:rFonts w:ascii="Arial" w:hAnsi="Arial" w:cs="Arial"/>
                <w:color w:val="000000"/>
                <w:sz w:val="28"/>
                <w:szCs w:val="22"/>
              </w:rPr>
              <w:t> </w:t>
            </w:r>
            <w:r w:rsidRPr="008556D7">
              <w:rPr>
                <w:rStyle w:val="lev"/>
                <w:rFonts w:ascii="Arial" w:hAnsi="Arial" w:cs="Arial"/>
                <w:color w:val="000000"/>
                <w:sz w:val="28"/>
                <w:szCs w:val="22"/>
              </w:rPr>
              <w:t>des professionnels de l'orientation</w:t>
            </w:r>
            <w:r w:rsidRPr="008556D7">
              <w:rPr>
                <w:rStyle w:val="apple-converted-space"/>
                <w:rFonts w:ascii="Arial" w:hAnsi="Arial" w:cs="Arial"/>
                <w:color w:val="000000"/>
                <w:sz w:val="28"/>
                <w:szCs w:val="22"/>
              </w:rPr>
              <w:t> </w:t>
            </w:r>
            <w:r w:rsidRPr="008556D7">
              <w:rPr>
                <w:rFonts w:ascii="Arial" w:hAnsi="Arial" w:cs="Arial"/>
                <w:color w:val="000000"/>
                <w:sz w:val="28"/>
                <w:szCs w:val="22"/>
              </w:rPr>
              <w:t>sur son projet d'avenir.</w:t>
            </w:r>
          </w:p>
          <w:p w:rsidR="008556D7" w:rsidRPr="008556D7" w:rsidRDefault="0087506C" w:rsidP="008556D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  <w:sz w:val="28"/>
                <w:szCs w:val="22"/>
              </w:rPr>
            </w:pPr>
            <w:hyperlink r:id="rId30" w:tgtFrame="_blank" w:tooltip="Nouvelle fenêtre vers le site monorientationenligne.fr" w:history="1">
              <w:r w:rsidR="008556D7" w:rsidRPr="008556D7">
                <w:rPr>
                  <w:rStyle w:val="Lienhypertexte"/>
                  <w:rFonts w:ascii="Arial" w:hAnsi="Arial" w:cs="Arial"/>
                  <w:color w:val="18417F"/>
                  <w:sz w:val="28"/>
                  <w:szCs w:val="22"/>
                </w:rPr>
                <w:t>www.monorientationenligne.fr</w:t>
              </w:r>
            </w:hyperlink>
          </w:p>
          <w:p w:rsidR="008556D7" w:rsidRDefault="008556D7" w:rsidP="008556D7">
            <w:pPr>
              <w:pStyle w:val="Titre2"/>
              <w:spacing w:after="0" w:afterAutospacing="0"/>
              <w:jc w:val="center"/>
              <w:outlineLvl w:val="1"/>
              <w:rPr>
                <w:rFonts w:ascii="Arial" w:hAnsi="Arial" w:cs="Arial"/>
                <w:color w:val="AD1C72"/>
              </w:rPr>
            </w:pPr>
          </w:p>
        </w:tc>
        <w:tc>
          <w:tcPr>
            <w:tcW w:w="5303" w:type="dxa"/>
          </w:tcPr>
          <w:p w:rsidR="008556D7" w:rsidRPr="008556D7" w:rsidRDefault="0087506C" w:rsidP="008556D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  <w:sz w:val="28"/>
                <w:szCs w:val="22"/>
              </w:rPr>
            </w:pPr>
            <w:hyperlink r:id="rId31" w:tgtFrame="_blank" w:history="1">
              <w:r w:rsidR="008556D7" w:rsidRPr="008556D7">
                <w:rPr>
                  <w:rStyle w:val="Lienhypertexte"/>
                  <w:rFonts w:ascii="Arial" w:hAnsi="Arial" w:cs="Arial"/>
                  <w:b/>
                  <w:bCs/>
                  <w:color w:val="18417F"/>
                  <w:sz w:val="28"/>
                  <w:szCs w:val="22"/>
                </w:rPr>
                <w:t>Étudiant.gouv.fr, le portail numérique des démarches et</w:t>
              </w:r>
              <w:r w:rsidR="008556D7" w:rsidRPr="008556D7">
                <w:rPr>
                  <w:rFonts w:ascii="Arial" w:hAnsi="Arial" w:cs="Arial"/>
                  <w:b/>
                  <w:bCs/>
                  <w:color w:val="18417F"/>
                  <w:sz w:val="28"/>
                  <w:szCs w:val="22"/>
                </w:rPr>
                <w:br/>
              </w:r>
              <w:r w:rsidR="008556D7" w:rsidRPr="008556D7">
                <w:rPr>
                  <w:rStyle w:val="Lienhypertexte"/>
                  <w:rFonts w:ascii="Arial" w:hAnsi="Arial" w:cs="Arial"/>
                  <w:b/>
                  <w:bCs/>
                  <w:color w:val="18417F"/>
                  <w:sz w:val="28"/>
                  <w:szCs w:val="22"/>
                </w:rPr>
                <w:t>services de la vie étudiante</w:t>
              </w:r>
            </w:hyperlink>
          </w:p>
          <w:p w:rsidR="008556D7" w:rsidRPr="008556D7" w:rsidRDefault="008556D7" w:rsidP="008556D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  <w:sz w:val="28"/>
                <w:szCs w:val="22"/>
              </w:rPr>
            </w:pPr>
            <w:r w:rsidRPr="008556D7">
              <w:rPr>
                <w:rFonts w:ascii="Arial" w:hAnsi="Arial" w:cs="Arial"/>
                <w:color w:val="000000"/>
                <w:sz w:val="28"/>
                <w:szCs w:val="22"/>
              </w:rPr>
              <w:t>Un site pour permet de réaliser des démarches en ligne afin de rendre votre vie étudiante plus simple.</w:t>
            </w:r>
          </w:p>
          <w:p w:rsidR="008556D7" w:rsidRPr="008556D7" w:rsidRDefault="0087506C" w:rsidP="008556D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  <w:sz w:val="28"/>
                <w:szCs w:val="22"/>
              </w:rPr>
            </w:pPr>
            <w:hyperlink r:id="rId32" w:tgtFrame="_blank" w:history="1">
              <w:r w:rsidR="008556D7" w:rsidRPr="008556D7">
                <w:rPr>
                  <w:rStyle w:val="Lienhypertexte"/>
                  <w:rFonts w:ascii="Arial" w:hAnsi="Arial" w:cs="Arial"/>
                  <w:color w:val="18417F"/>
                  <w:sz w:val="28"/>
                  <w:szCs w:val="22"/>
                </w:rPr>
                <w:t>etudiant.gouv.fr</w:t>
              </w:r>
            </w:hyperlink>
          </w:p>
          <w:p w:rsidR="008556D7" w:rsidRDefault="008556D7" w:rsidP="008556D7">
            <w:pPr>
              <w:pStyle w:val="Titre2"/>
              <w:spacing w:after="0" w:afterAutospacing="0"/>
              <w:jc w:val="center"/>
              <w:outlineLvl w:val="1"/>
              <w:rPr>
                <w:rFonts w:ascii="Arial" w:hAnsi="Arial" w:cs="Arial"/>
                <w:color w:val="AD1C72"/>
              </w:rPr>
            </w:pPr>
          </w:p>
        </w:tc>
      </w:tr>
    </w:tbl>
    <w:p w:rsidR="008556D7" w:rsidRDefault="008556D7" w:rsidP="008556D7">
      <w:pPr>
        <w:pStyle w:val="Titre2"/>
        <w:pBdr>
          <w:bottom w:val="single" w:sz="8" w:space="0" w:color="CCCCCC"/>
        </w:pBdr>
        <w:spacing w:after="0" w:afterAutospacing="0"/>
        <w:jc w:val="center"/>
        <w:rPr>
          <w:rFonts w:ascii="Arial" w:hAnsi="Arial" w:cs="Arial"/>
          <w:color w:val="AD1C72"/>
        </w:rPr>
      </w:pPr>
    </w:p>
    <w:p w:rsidR="008556D7" w:rsidRDefault="008556D7" w:rsidP="008556D7">
      <w:pPr>
        <w:rPr>
          <w:rFonts w:ascii="Arial" w:hAnsi="Arial" w:cs="Arial"/>
          <w:color w:val="000000"/>
        </w:rPr>
      </w:pPr>
    </w:p>
    <w:p w:rsidR="008556D7" w:rsidRDefault="008556D7" w:rsidP="008556D7">
      <w:pPr>
        <w:rPr>
          <w:rFonts w:ascii="Arial" w:hAnsi="Arial" w:cs="Arial"/>
          <w:color w:val="000000"/>
        </w:rPr>
      </w:pPr>
      <w:r w:rsidRPr="008556D7"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6673332" cy="4595750"/>
            <wp:effectExtent l="19050" t="0" r="0" b="0"/>
            <wp:docPr id="39" name="Image 10" descr="capture d'écran du site etudiant.gouv.fr">
              <a:hlinkClick xmlns:a="http://schemas.openxmlformats.org/drawingml/2006/main" r:id="rId32" tgtFrame="&quot;_blank&quot;" tooltip="&quot;etudiant.gouv.f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pture d'écran du site etudiant.gouv.fr">
                      <a:hlinkClick r:id="rId32" tgtFrame="&quot;_blank&quot;" tooltip="&quot;etudiant.gouv.f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602" cy="4595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E0D" w:rsidRDefault="00086E0D" w:rsidP="008556D7">
      <w:pPr>
        <w:rPr>
          <w:rFonts w:ascii="Arial" w:hAnsi="Arial" w:cs="Arial"/>
          <w:i/>
          <w:color w:val="000000"/>
        </w:rPr>
      </w:pPr>
    </w:p>
    <w:p w:rsidR="00093064" w:rsidRPr="00093064" w:rsidRDefault="00093064" w:rsidP="008556D7">
      <w:pPr>
        <w:rPr>
          <w:rFonts w:ascii="Arial" w:hAnsi="Arial" w:cs="Arial"/>
          <w:i/>
          <w:color w:val="000000"/>
          <w:sz w:val="32"/>
        </w:rPr>
      </w:pPr>
      <w:r w:rsidRPr="00093064">
        <w:rPr>
          <w:rFonts w:ascii="Arial" w:hAnsi="Arial" w:cs="Arial"/>
          <w:i/>
          <w:color w:val="000000"/>
          <w:sz w:val="32"/>
        </w:rPr>
        <w:t>L’école avance avec le plan de développ</w:t>
      </w:r>
      <w:r>
        <w:rPr>
          <w:rFonts w:ascii="Arial" w:hAnsi="Arial" w:cs="Arial"/>
          <w:i/>
          <w:color w:val="000000"/>
          <w:sz w:val="32"/>
        </w:rPr>
        <w:t>e</w:t>
      </w:r>
      <w:r w:rsidRPr="00093064">
        <w:rPr>
          <w:rFonts w:ascii="Arial" w:hAnsi="Arial" w:cs="Arial"/>
          <w:i/>
          <w:color w:val="000000"/>
          <w:sz w:val="32"/>
        </w:rPr>
        <w:t>ment numérique</w:t>
      </w:r>
    </w:p>
    <w:p w:rsidR="00086E0D" w:rsidRPr="00093064" w:rsidRDefault="00093064" w:rsidP="008556D7">
      <w:pPr>
        <w:rPr>
          <w:rFonts w:ascii="Arial" w:hAnsi="Arial" w:cs="Arial"/>
          <w:i/>
          <w:color w:val="000000"/>
          <w:sz w:val="32"/>
        </w:rPr>
      </w:pPr>
      <w:r>
        <w:rPr>
          <w:rFonts w:ascii="Arial" w:hAnsi="Arial" w:cs="Arial"/>
          <w:i/>
          <w:color w:val="000000"/>
          <w:sz w:val="32"/>
        </w:rPr>
        <w:t>Vos In</w:t>
      </w:r>
      <w:r w:rsidRPr="00093064">
        <w:rPr>
          <w:rFonts w:ascii="Arial" w:hAnsi="Arial" w:cs="Arial"/>
          <w:i/>
          <w:color w:val="000000"/>
          <w:sz w:val="32"/>
        </w:rPr>
        <w:t>terlocuteurs au lycée :</w:t>
      </w:r>
      <w:r>
        <w:rPr>
          <w:rFonts w:ascii="Arial" w:hAnsi="Arial" w:cs="Arial"/>
          <w:i/>
          <w:color w:val="000000"/>
          <w:sz w:val="32"/>
        </w:rPr>
        <w:t xml:space="preserve"> les Professeurs P</w:t>
      </w:r>
      <w:r w:rsidRPr="00093064">
        <w:rPr>
          <w:rFonts w:ascii="Arial" w:hAnsi="Arial" w:cs="Arial"/>
          <w:i/>
          <w:color w:val="000000"/>
          <w:sz w:val="32"/>
        </w:rPr>
        <w:t xml:space="preserve">rincipaux,  </w:t>
      </w:r>
      <w:r>
        <w:rPr>
          <w:rFonts w:ascii="Arial" w:hAnsi="Arial" w:cs="Arial"/>
          <w:i/>
          <w:color w:val="000000"/>
          <w:sz w:val="32"/>
        </w:rPr>
        <w:t>Les</w:t>
      </w:r>
      <w:r w:rsidRPr="00093064">
        <w:rPr>
          <w:rFonts w:ascii="Arial" w:hAnsi="Arial" w:cs="Arial"/>
          <w:i/>
          <w:color w:val="000000"/>
          <w:sz w:val="32"/>
        </w:rPr>
        <w:t xml:space="preserve"> Conseill</w:t>
      </w:r>
      <w:r>
        <w:rPr>
          <w:rFonts w:ascii="Arial" w:hAnsi="Arial" w:cs="Arial"/>
          <w:i/>
          <w:color w:val="000000"/>
          <w:sz w:val="32"/>
        </w:rPr>
        <w:t xml:space="preserve">ers </w:t>
      </w:r>
      <w:r w:rsidRPr="00093064">
        <w:rPr>
          <w:rFonts w:ascii="Arial" w:hAnsi="Arial" w:cs="Arial"/>
          <w:i/>
          <w:color w:val="000000"/>
          <w:sz w:val="32"/>
        </w:rPr>
        <w:t>d’orientation</w:t>
      </w:r>
      <w:r>
        <w:rPr>
          <w:rFonts w:ascii="Arial" w:hAnsi="Arial" w:cs="Arial"/>
          <w:i/>
          <w:color w:val="000000"/>
          <w:sz w:val="32"/>
        </w:rPr>
        <w:t>,</w:t>
      </w:r>
      <w:r w:rsidRPr="00093064">
        <w:rPr>
          <w:rFonts w:ascii="Arial" w:hAnsi="Arial" w:cs="Arial"/>
          <w:i/>
          <w:color w:val="000000"/>
          <w:sz w:val="32"/>
        </w:rPr>
        <w:t xml:space="preserve"> Le</w:t>
      </w:r>
      <w:r>
        <w:rPr>
          <w:rFonts w:ascii="Arial" w:hAnsi="Arial" w:cs="Arial"/>
          <w:i/>
          <w:color w:val="000000"/>
          <w:sz w:val="32"/>
        </w:rPr>
        <w:t>-La</w:t>
      </w:r>
      <w:r w:rsidRPr="00093064">
        <w:rPr>
          <w:rFonts w:ascii="Arial" w:hAnsi="Arial" w:cs="Arial"/>
          <w:i/>
          <w:color w:val="000000"/>
          <w:sz w:val="32"/>
        </w:rPr>
        <w:t xml:space="preserve"> C</w:t>
      </w:r>
      <w:r>
        <w:rPr>
          <w:rFonts w:ascii="Arial" w:hAnsi="Arial" w:cs="Arial"/>
          <w:i/>
          <w:color w:val="000000"/>
          <w:sz w:val="32"/>
        </w:rPr>
        <w:t>onseiller principal d’éducation</w:t>
      </w:r>
      <w:r w:rsidRPr="00093064">
        <w:rPr>
          <w:rFonts w:ascii="Arial" w:hAnsi="Arial" w:cs="Arial"/>
          <w:i/>
          <w:color w:val="000000"/>
          <w:sz w:val="32"/>
        </w:rPr>
        <w:t xml:space="preserve"> </w:t>
      </w:r>
    </w:p>
    <w:p w:rsidR="00086E0D" w:rsidRDefault="00093064" w:rsidP="008556D7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Diffusion sur </w:t>
      </w:r>
      <w:proofErr w:type="spellStart"/>
      <w:r>
        <w:rPr>
          <w:rFonts w:ascii="Arial" w:hAnsi="Arial" w:cs="Arial"/>
          <w:i/>
          <w:color w:val="000000"/>
        </w:rPr>
        <w:t>Pronote</w:t>
      </w:r>
      <w:proofErr w:type="spellEnd"/>
      <w:r>
        <w:rPr>
          <w:rFonts w:ascii="Arial" w:hAnsi="Arial" w:cs="Arial"/>
          <w:i/>
          <w:color w:val="000000"/>
        </w:rPr>
        <w:t xml:space="preserve"> et le site du lycée du 14 décembre au 28 février 2018</w:t>
      </w:r>
    </w:p>
    <w:p w:rsidR="00086E0D" w:rsidRPr="00086E0D" w:rsidRDefault="00086E0D" w:rsidP="008556D7">
      <w:pPr>
        <w:rPr>
          <w:rFonts w:ascii="Arial" w:hAnsi="Arial" w:cs="Arial"/>
          <w:i/>
          <w:color w:val="000000"/>
          <w:sz w:val="28"/>
        </w:rPr>
      </w:pPr>
    </w:p>
    <w:p w:rsidR="00086E0D" w:rsidRPr="00093064" w:rsidRDefault="00086E0D" w:rsidP="00086E0D">
      <w:pPr>
        <w:jc w:val="center"/>
        <w:rPr>
          <w:rFonts w:ascii="Arial" w:hAnsi="Arial" w:cs="Arial"/>
          <w:b/>
          <w:i/>
          <w:color w:val="000000"/>
          <w:sz w:val="24"/>
        </w:rPr>
      </w:pPr>
      <w:r w:rsidRPr="00093064">
        <w:rPr>
          <w:rFonts w:ascii="Arial" w:hAnsi="Arial" w:cs="Arial"/>
          <w:b/>
          <w:i/>
          <w:color w:val="000000"/>
          <w:sz w:val="24"/>
        </w:rPr>
        <w:t xml:space="preserve">Réalisé le 14/12/2017  par Mme Scotto </w:t>
      </w:r>
      <w:proofErr w:type="spellStart"/>
      <w:r w:rsidRPr="00093064">
        <w:rPr>
          <w:rFonts w:ascii="Arial" w:hAnsi="Arial" w:cs="Arial"/>
          <w:b/>
          <w:i/>
          <w:color w:val="000000"/>
          <w:sz w:val="24"/>
        </w:rPr>
        <w:t>référente</w:t>
      </w:r>
      <w:proofErr w:type="spellEnd"/>
      <w:r w:rsidRPr="00093064">
        <w:rPr>
          <w:rFonts w:ascii="Arial" w:hAnsi="Arial" w:cs="Arial"/>
          <w:b/>
          <w:i/>
          <w:color w:val="000000"/>
          <w:sz w:val="24"/>
        </w:rPr>
        <w:t xml:space="preserve"> numérique</w:t>
      </w:r>
    </w:p>
    <w:p w:rsidR="00086E0D" w:rsidRPr="00093064" w:rsidRDefault="00086E0D" w:rsidP="00086E0D">
      <w:pPr>
        <w:jc w:val="center"/>
        <w:rPr>
          <w:rFonts w:ascii="Arial" w:hAnsi="Arial" w:cs="Arial"/>
          <w:i/>
          <w:color w:val="000000"/>
          <w:sz w:val="24"/>
        </w:rPr>
      </w:pPr>
      <w:proofErr w:type="gramStart"/>
      <w:r w:rsidRPr="00093064">
        <w:rPr>
          <w:rFonts w:ascii="Arial" w:hAnsi="Arial" w:cs="Arial"/>
          <w:b/>
          <w:i/>
          <w:color w:val="000000"/>
          <w:sz w:val="24"/>
        </w:rPr>
        <w:t>à</w:t>
      </w:r>
      <w:proofErr w:type="gramEnd"/>
      <w:r w:rsidRPr="00093064">
        <w:rPr>
          <w:rFonts w:ascii="Arial" w:hAnsi="Arial" w:cs="Arial"/>
          <w:b/>
          <w:i/>
          <w:color w:val="000000"/>
          <w:sz w:val="24"/>
        </w:rPr>
        <w:t xml:space="preserve"> partir du site  Du Ministère Education Nationale</w:t>
      </w:r>
      <w:r w:rsidRPr="00093064">
        <w:rPr>
          <w:rFonts w:ascii="Arial" w:hAnsi="Arial" w:cs="Arial"/>
          <w:i/>
          <w:color w:val="000000"/>
          <w:sz w:val="24"/>
        </w:rPr>
        <w:t>.</w:t>
      </w:r>
    </w:p>
    <w:p w:rsidR="00086E0D" w:rsidRDefault="00086E0D" w:rsidP="00086E0D">
      <w:pPr>
        <w:jc w:val="center"/>
        <w:rPr>
          <w:rFonts w:ascii="Arial" w:hAnsi="Arial" w:cs="Arial"/>
          <w:i/>
          <w:color w:val="000000"/>
        </w:rPr>
      </w:pPr>
    </w:p>
    <w:p w:rsidR="00086E0D" w:rsidRDefault="00086E0D" w:rsidP="00086E0D">
      <w:pPr>
        <w:jc w:val="center"/>
        <w:rPr>
          <w:rFonts w:ascii="Arial" w:hAnsi="Arial" w:cs="Arial"/>
          <w:i/>
          <w:color w:val="000000"/>
        </w:rPr>
      </w:pPr>
    </w:p>
    <w:p w:rsidR="00475C68" w:rsidRPr="00086E0D" w:rsidRDefault="00086E0D" w:rsidP="00086E0D">
      <w:pPr>
        <w:jc w:val="center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noProof/>
          <w:color w:val="000000"/>
        </w:rPr>
        <w:drawing>
          <wp:inline distT="0" distB="0" distL="0" distR="0">
            <wp:extent cx="1473518" cy="1258785"/>
            <wp:effectExtent l="19050" t="0" r="0" b="0"/>
            <wp:docPr id="3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475042" cy="126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5C68" w:rsidRPr="00086E0D" w:rsidSect="002B32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619"/>
    <w:multiLevelType w:val="multilevel"/>
    <w:tmpl w:val="20EA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855D5"/>
    <w:multiLevelType w:val="multilevel"/>
    <w:tmpl w:val="3CB4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968BB"/>
    <w:multiLevelType w:val="multilevel"/>
    <w:tmpl w:val="2256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F272B0"/>
    <w:multiLevelType w:val="multilevel"/>
    <w:tmpl w:val="2838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101D55"/>
    <w:multiLevelType w:val="multilevel"/>
    <w:tmpl w:val="148E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1A3ABF"/>
    <w:multiLevelType w:val="multilevel"/>
    <w:tmpl w:val="FBE4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D30FD"/>
    <w:rsid w:val="00086E0D"/>
    <w:rsid w:val="00093064"/>
    <w:rsid w:val="002B32BD"/>
    <w:rsid w:val="0037722C"/>
    <w:rsid w:val="00414DBF"/>
    <w:rsid w:val="00475C68"/>
    <w:rsid w:val="004865D5"/>
    <w:rsid w:val="005563A9"/>
    <w:rsid w:val="005748C0"/>
    <w:rsid w:val="006D096C"/>
    <w:rsid w:val="00765C35"/>
    <w:rsid w:val="008556D7"/>
    <w:rsid w:val="0087506C"/>
    <w:rsid w:val="008E3098"/>
    <w:rsid w:val="00935527"/>
    <w:rsid w:val="00A56D22"/>
    <w:rsid w:val="00DD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98"/>
  </w:style>
  <w:style w:type="paragraph" w:styleId="Titre1">
    <w:name w:val="heading 1"/>
    <w:basedOn w:val="Normal"/>
    <w:next w:val="Normal"/>
    <w:link w:val="Titre1Car"/>
    <w:uiPriority w:val="9"/>
    <w:qFormat/>
    <w:rsid w:val="008556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2B32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2B32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0FD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2B32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2B32B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chansontitre">
    <w:name w:val="schansontitre"/>
    <w:basedOn w:val="Policepardfaut"/>
    <w:rsid w:val="002B32BD"/>
  </w:style>
  <w:style w:type="character" w:customStyle="1" w:styleId="apple-converted-space">
    <w:name w:val="apple-converted-space"/>
    <w:basedOn w:val="Policepardfaut"/>
    <w:rsid w:val="002B32BD"/>
  </w:style>
  <w:style w:type="character" w:customStyle="1" w:styleId="sseparateurtitre-artiste">
    <w:name w:val="sseparateurtitre-artiste"/>
    <w:basedOn w:val="Policepardfaut"/>
    <w:rsid w:val="002B32BD"/>
  </w:style>
  <w:style w:type="character" w:customStyle="1" w:styleId="schansonartiste">
    <w:name w:val="schansonartiste"/>
    <w:basedOn w:val="Policepardfaut"/>
    <w:rsid w:val="002B32BD"/>
  </w:style>
  <w:style w:type="character" w:styleId="Lienhypertexte">
    <w:name w:val="Hyperlink"/>
    <w:basedOn w:val="Policepardfaut"/>
    <w:uiPriority w:val="99"/>
    <w:unhideWhenUsed/>
    <w:rsid w:val="002B32B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B32BD"/>
    <w:rPr>
      <w:color w:val="800080"/>
      <w:u w:val="single"/>
    </w:rPr>
  </w:style>
  <w:style w:type="character" w:customStyle="1" w:styleId="lblparoleetmusique">
    <w:name w:val="lblparoleetmusique"/>
    <w:basedOn w:val="Policepardfaut"/>
    <w:rsid w:val="002B32BD"/>
  </w:style>
  <w:style w:type="character" w:customStyle="1" w:styleId="stonalelmtslct">
    <w:name w:val="stonalelmtslct"/>
    <w:basedOn w:val="Policepardfaut"/>
    <w:rsid w:val="002B32BD"/>
  </w:style>
  <w:style w:type="character" w:customStyle="1" w:styleId="acclgninstrumentale">
    <w:name w:val="acclgninstrumentale"/>
    <w:basedOn w:val="Policepardfaut"/>
    <w:rsid w:val="002B32BD"/>
  </w:style>
  <w:style w:type="character" w:customStyle="1" w:styleId="interl">
    <w:name w:val="interl"/>
    <w:basedOn w:val="Policepardfaut"/>
    <w:rsid w:val="002B32BD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2B32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2B32BD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2B32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2B32BD"/>
    <w:rPr>
      <w:rFonts w:ascii="Arial" w:eastAsia="Times New Roman" w:hAnsi="Arial" w:cs="Arial"/>
      <w:vanish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55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85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8556D7"/>
    <w:rPr>
      <w:b/>
      <w:bCs/>
    </w:rPr>
  </w:style>
  <w:style w:type="table" w:styleId="Grilledutableau">
    <w:name w:val="Table Grid"/>
    <w:basedOn w:val="TableauNormal"/>
    <w:uiPriority w:val="59"/>
    <w:rsid w:val="00855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4916">
          <w:marLeft w:val="355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4619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4738">
                  <w:marLeft w:val="0"/>
                  <w:marRight w:val="0"/>
                  <w:marTop w:val="0"/>
                  <w:marBottom w:val="0"/>
                  <w:divBdr>
                    <w:top w:val="single" w:sz="8" w:space="0" w:color="D0D0D0"/>
                    <w:left w:val="none" w:sz="0" w:space="0" w:color="auto"/>
                    <w:bottom w:val="single" w:sz="8" w:space="0" w:color="D0D0D0"/>
                    <w:right w:val="none" w:sz="0" w:space="0" w:color="auto"/>
                  </w:divBdr>
                  <w:divsChild>
                    <w:div w:id="13659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7827">
                          <w:marLeft w:val="374"/>
                          <w:marRight w:val="374"/>
                          <w:marTop w:val="206"/>
                          <w:marBottom w:val="2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6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39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3906">
                  <w:marLeft w:val="0"/>
                  <w:marRight w:val="0"/>
                  <w:marTop w:val="29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5844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3352">
                  <w:marLeft w:val="0"/>
                  <w:marRight w:val="0"/>
                  <w:marTop w:val="29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0041">
                          <w:marLeft w:val="0"/>
                          <w:marRight w:val="0"/>
                          <w:marTop w:val="29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1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3" w:color="D0D0D0"/>
                                <w:left w:val="single" w:sz="8" w:space="13" w:color="D0D0D0"/>
                                <w:bottom w:val="single" w:sz="8" w:space="0" w:color="D0D0D0"/>
                                <w:right w:val="single" w:sz="8" w:space="13" w:color="D0D0D0"/>
                              </w:divBdr>
                              <w:divsChild>
                                <w:div w:id="28331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6541457">
                  <w:marLeft w:val="0"/>
                  <w:marRight w:val="0"/>
                  <w:marTop w:val="29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810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81208">
                  <w:marLeft w:val="0"/>
                  <w:marRight w:val="0"/>
                  <w:marTop w:val="29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014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7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211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5006">
              <w:marLeft w:val="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802">
          <w:marLeft w:val="131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170122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9202">
              <w:marLeft w:val="112"/>
              <w:marRight w:val="37"/>
              <w:marTop w:val="5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2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1529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7476">
              <w:marLeft w:val="0"/>
              <w:marRight w:val="0"/>
              <w:marTop w:val="0"/>
              <w:marBottom w:val="0"/>
              <w:divBdr>
                <w:top w:val="single" w:sz="8" w:space="5" w:color="8888BB"/>
                <w:left w:val="single" w:sz="8" w:space="5" w:color="8888BB"/>
                <w:bottom w:val="single" w:sz="8" w:space="5" w:color="8888BB"/>
                <w:right w:val="single" w:sz="8" w:space="5" w:color="8888BB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cid122995/plateforme-admission-dans-enseignement-superieur-nouvelle-formule-nouveau-nom.html" TargetMode="External"/><Relationship Id="rId13" Type="http://schemas.openxmlformats.org/officeDocument/2006/relationships/hyperlink" Target="http://www.education.gouv.fr/cid122643/plan-etudiants-informations-pratiques-pour-les-familles.html/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://www.terminales2017-2018.fr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education.gouv.fr/cid122039/plan-etudiants-accompagner-chacun-vers-la-reussite.html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quandjepasselebac.education.fr/" TargetMode="External"/><Relationship Id="rId25" Type="http://schemas.openxmlformats.org/officeDocument/2006/relationships/hyperlink" Target="http://www.monorientationenligne.fr/qr/index.php" TargetMode="External"/><Relationship Id="rId33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www.education.gouv.fr/cid122643/plan-etudiants-informations-pratiques-pour-les-familles.html/" TargetMode="External"/><Relationship Id="rId20" Type="http://schemas.openxmlformats.org/officeDocument/2006/relationships/hyperlink" Target="http://quandjepasselebac.education.fr/" TargetMode="External"/><Relationship Id="rId29" Type="http://schemas.openxmlformats.org/officeDocument/2006/relationships/hyperlink" Target="http://www.monorientationenligne.fr/qr/index.ph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ache.media.education.gouv.fr/file/11_-_novembre/79/3/2017_4pages_parents_lyceens_bdef_845793.pdf" TargetMode="External"/><Relationship Id="rId24" Type="http://schemas.openxmlformats.org/officeDocument/2006/relationships/hyperlink" Target="http://www.terminales2017-2018.fr" TargetMode="External"/><Relationship Id="rId32" Type="http://schemas.openxmlformats.org/officeDocument/2006/relationships/hyperlink" Target="http://www.etudiant.gouv.fr/" TargetMode="External"/><Relationship Id="rId5" Type="http://schemas.openxmlformats.org/officeDocument/2006/relationships/hyperlink" Target="http://www.education.gouv.fr/cid122039/plan-etudiants-accompagner-chacun-vers-la-reussite.html" TargetMode="External"/><Relationship Id="rId15" Type="http://schemas.openxmlformats.org/officeDocument/2006/relationships/hyperlink" Target="http://www.education.gouv.fr/cid122643/plan-etudiants-informations-pratiques-pour-les-familles.html/" TargetMode="External"/><Relationship Id="rId23" Type="http://schemas.openxmlformats.org/officeDocument/2006/relationships/hyperlink" Target="http://www.terminales2017-2018.fr/" TargetMode="External"/><Relationship Id="rId28" Type="http://schemas.openxmlformats.org/officeDocument/2006/relationships/image" Target="media/image7.jpeg"/><Relationship Id="rId10" Type="http://schemas.openxmlformats.org/officeDocument/2006/relationships/hyperlink" Target="http://www.education.gouv.fr/cid122995/plateforme-admission-dans-enseignement-superieur-nouvelle-formule-nouveau-nom.html" TargetMode="External"/><Relationship Id="rId19" Type="http://schemas.openxmlformats.org/officeDocument/2006/relationships/hyperlink" Target="http://quandjepasselebac.education.fr/" TargetMode="External"/><Relationship Id="rId31" Type="http://schemas.openxmlformats.org/officeDocument/2006/relationships/hyperlink" Target="http://www.etudiant.gouv.f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education.gouv.fr/cid122643/plan-etudiants-informations-pratiques-pour-les-familles.html/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://www.etudiant.gouv.fr/" TargetMode="External"/><Relationship Id="rId30" Type="http://schemas.openxmlformats.org/officeDocument/2006/relationships/hyperlink" Target="http://www.monorientationenligne.fr/qr/index.php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641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isa2017</dc:creator>
  <cp:keywords/>
  <dc:description/>
  <cp:lastModifiedBy>isa2017</cp:lastModifiedBy>
  <cp:revision>5</cp:revision>
  <dcterms:created xsi:type="dcterms:W3CDTF">2017-12-14T14:18:00Z</dcterms:created>
  <dcterms:modified xsi:type="dcterms:W3CDTF">2017-12-14T14:48:00Z</dcterms:modified>
</cp:coreProperties>
</file>